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A863" w14:textId="77777777" w:rsidR="00F964E0" w:rsidRPr="00480319" w:rsidRDefault="00F964E0" w:rsidP="009B72FA">
      <w:pPr>
        <w:spacing w:after="0"/>
        <w:jc w:val="right"/>
        <w:rPr>
          <w:b/>
        </w:rPr>
      </w:pPr>
      <w:r w:rsidRPr="00480319">
        <w:rPr>
          <w:b/>
        </w:rPr>
        <w:t>THE WALTON PAIN CLINIC</w:t>
      </w:r>
    </w:p>
    <w:p w14:paraId="6D7E0E39" w14:textId="77777777" w:rsidR="00F964E0" w:rsidRDefault="00F964E0" w:rsidP="009B72FA">
      <w:pPr>
        <w:spacing w:after="0"/>
        <w:jc w:val="right"/>
      </w:pPr>
      <w:r>
        <w:t>Lower Lane</w:t>
      </w:r>
    </w:p>
    <w:p w14:paraId="1084F849" w14:textId="77777777" w:rsidR="00F964E0" w:rsidRDefault="00F964E0" w:rsidP="009B72FA">
      <w:pPr>
        <w:spacing w:after="0"/>
        <w:jc w:val="right"/>
      </w:pPr>
      <w:r>
        <w:t>Fazakerley</w:t>
      </w:r>
    </w:p>
    <w:p w14:paraId="60A1BE34" w14:textId="335CF738" w:rsidR="00F964E0" w:rsidRDefault="00F964E0" w:rsidP="009B72FA">
      <w:pPr>
        <w:spacing w:after="0"/>
        <w:jc w:val="right"/>
      </w:pPr>
      <w:r>
        <w:t>Liverpool</w:t>
      </w:r>
    </w:p>
    <w:p w14:paraId="5DFD37CD" w14:textId="77777777" w:rsidR="009B72FA" w:rsidRDefault="009B72FA" w:rsidP="009B72FA">
      <w:pPr>
        <w:spacing w:after="0"/>
        <w:jc w:val="right"/>
      </w:pPr>
      <w:r>
        <w:t>Tel: 0151 529 5749</w:t>
      </w:r>
    </w:p>
    <w:p w14:paraId="5652A1B1" w14:textId="77777777" w:rsidR="009B72FA" w:rsidRDefault="009B72FA" w:rsidP="009B72FA">
      <w:pPr>
        <w:spacing w:after="0"/>
        <w:jc w:val="right"/>
      </w:pPr>
      <w:r>
        <w:t>Fax: 0151 529 5486</w:t>
      </w:r>
    </w:p>
    <w:p w14:paraId="029C0225" w14:textId="77777777" w:rsidR="00480319" w:rsidRPr="00BD1B70" w:rsidRDefault="00F964E0" w:rsidP="00430D01">
      <w:pPr>
        <w:spacing w:after="0"/>
        <w:ind w:firstLine="6379"/>
        <w:rPr>
          <w:b/>
        </w:rPr>
      </w:pPr>
      <w:r w:rsidRPr="00BD1B70">
        <w:rPr>
          <w:b/>
        </w:rPr>
        <w:t>Dr</w:t>
      </w:r>
    </w:p>
    <w:p w14:paraId="10F9036C" w14:textId="034B80E2" w:rsidR="00F964E0" w:rsidRPr="00BD1B70" w:rsidRDefault="00F964E0" w:rsidP="00430D01">
      <w:pPr>
        <w:spacing w:after="0"/>
        <w:ind w:firstLine="6379"/>
        <w:rPr>
          <w:b/>
        </w:rPr>
      </w:pPr>
      <w:r w:rsidRPr="00BD1B70">
        <w:rPr>
          <w:b/>
        </w:rPr>
        <w:t>Consultant in Pain Medicine</w:t>
      </w:r>
    </w:p>
    <w:p w14:paraId="19FAF404" w14:textId="77777777" w:rsidR="00480319" w:rsidRDefault="00C716C9" w:rsidP="00430D01">
      <w:pPr>
        <w:spacing w:after="0"/>
        <w:ind w:firstLine="6379"/>
      </w:pPr>
      <w:r>
        <w:t>Ref:</w:t>
      </w:r>
    </w:p>
    <w:p w14:paraId="4C6449AA" w14:textId="77777777" w:rsidR="00480319" w:rsidRDefault="009B72FA" w:rsidP="00430D01">
      <w:pPr>
        <w:spacing w:after="0"/>
        <w:ind w:firstLine="6379"/>
      </w:pPr>
      <w:r>
        <w:t>Clinic Date:</w:t>
      </w:r>
    </w:p>
    <w:p w14:paraId="15A50B77" w14:textId="77777777" w:rsidR="00480319" w:rsidRDefault="009B72FA" w:rsidP="00430D01">
      <w:pPr>
        <w:spacing w:after="0"/>
        <w:ind w:firstLine="6379"/>
      </w:pPr>
      <w:r>
        <w:t>Date dictate:</w:t>
      </w:r>
    </w:p>
    <w:p w14:paraId="3CA23878" w14:textId="2EE155CB" w:rsidR="00480319" w:rsidRDefault="009B72FA" w:rsidP="00430D01">
      <w:pPr>
        <w:spacing w:after="0"/>
        <w:ind w:firstLine="6379"/>
      </w:pPr>
      <w:r>
        <w:t>Date Typed:</w:t>
      </w:r>
    </w:p>
    <w:p w14:paraId="3C487C42" w14:textId="73B3326B" w:rsidR="00787BEC" w:rsidRPr="00C716C9" w:rsidRDefault="00787BEC" w:rsidP="00C716C9">
      <w:r w:rsidRPr="00BD1B70">
        <w:rPr>
          <w:b/>
        </w:rPr>
        <w:t>GP Name</w:t>
      </w:r>
      <w:r w:rsidRPr="00BD1B70">
        <w:rPr>
          <w:b/>
        </w:rPr>
        <w:br/>
      </w:r>
      <w:r w:rsidRPr="00C716C9">
        <w:t>Address line 1</w:t>
      </w:r>
      <w:r w:rsidRPr="00C716C9">
        <w:br/>
        <w:t>Address line 2</w:t>
      </w:r>
      <w:r w:rsidRPr="00C716C9">
        <w:br/>
        <w:t>Address line 3</w:t>
      </w:r>
      <w:r w:rsidRPr="00C716C9">
        <w:br/>
        <w:t>City Postcode</w:t>
      </w:r>
    </w:p>
    <w:p w14:paraId="43D3C253" w14:textId="42FBA9E7" w:rsidR="00787BEC" w:rsidRPr="00C716C9" w:rsidRDefault="00787BEC" w:rsidP="00C716C9">
      <w:r w:rsidRPr="00C716C9">
        <w:t>Date</w:t>
      </w:r>
    </w:p>
    <w:p w14:paraId="2DD2B588" w14:textId="77777777" w:rsidR="00787BEC" w:rsidRPr="00C716C9" w:rsidRDefault="00787BEC" w:rsidP="00C716C9">
      <w:r w:rsidRPr="00C716C9">
        <w:t>Dear</w:t>
      </w:r>
      <w:r w:rsidR="00384BD9" w:rsidRPr="00C716C9">
        <w:t xml:space="preserve"> Dr</w:t>
      </w:r>
    </w:p>
    <w:p w14:paraId="438FE0F5" w14:textId="3CF673DB" w:rsidR="00DE7713" w:rsidRPr="00430D01" w:rsidRDefault="00384BD9" w:rsidP="00362C93">
      <w:pPr>
        <w:spacing w:after="0"/>
        <w:rPr>
          <w:b/>
        </w:rPr>
      </w:pPr>
      <w:r w:rsidRPr="00430D01">
        <w:rPr>
          <w:b/>
        </w:rPr>
        <w:t>Patient name:</w:t>
      </w:r>
      <w:r w:rsidR="00DE7713" w:rsidRPr="00430D01">
        <w:rPr>
          <w:b/>
        </w:rPr>
        <w:tab/>
      </w:r>
      <w:r w:rsidR="00DE7713" w:rsidRPr="00430D01">
        <w:rPr>
          <w:b/>
        </w:rPr>
        <w:tab/>
      </w:r>
      <w:r w:rsidR="00C20209" w:rsidRPr="00430D01">
        <w:rPr>
          <w:b/>
        </w:rPr>
        <w:tab/>
      </w:r>
      <w:r w:rsidR="00C20209" w:rsidRPr="00430D01">
        <w:rPr>
          <w:b/>
        </w:rPr>
        <w:tab/>
      </w:r>
      <w:r w:rsidR="00C20209" w:rsidRPr="00430D01">
        <w:rPr>
          <w:b/>
        </w:rPr>
        <w:tab/>
      </w:r>
      <w:r w:rsidR="00C20209" w:rsidRPr="00430D01">
        <w:rPr>
          <w:b/>
        </w:rPr>
        <w:tab/>
      </w:r>
      <w:r w:rsidR="00C20209" w:rsidRPr="00430D01">
        <w:rPr>
          <w:b/>
        </w:rPr>
        <w:tab/>
      </w:r>
      <w:r w:rsidRPr="00430D01">
        <w:rPr>
          <w:b/>
        </w:rPr>
        <w:t>DOB:</w:t>
      </w:r>
    </w:p>
    <w:p w14:paraId="078AF1E9" w14:textId="6354B425" w:rsidR="00384BD9" w:rsidRPr="00430D01" w:rsidRDefault="00E66131" w:rsidP="00C716C9">
      <w:pPr>
        <w:rPr>
          <w:b/>
        </w:rPr>
      </w:pPr>
      <w:r w:rsidRPr="00430D01">
        <w:rPr>
          <w:b/>
        </w:rPr>
        <w:t>N</w:t>
      </w:r>
      <w:r w:rsidR="00384BD9" w:rsidRPr="00430D01">
        <w:rPr>
          <w:b/>
        </w:rPr>
        <w:t>HS number:</w:t>
      </w:r>
    </w:p>
    <w:p w14:paraId="567F6804" w14:textId="60C052DC" w:rsidR="00351470" w:rsidRPr="005A2509" w:rsidRDefault="00384BD9" w:rsidP="00C716C9">
      <w:r w:rsidRPr="00C716C9">
        <w:t xml:space="preserve">This letter is to inform you that the above patient has been </w:t>
      </w:r>
      <w:r w:rsidR="00031063">
        <w:t>stabilised on</w:t>
      </w:r>
      <w:r w:rsidRPr="00C716C9">
        <w:t xml:space="preserve"> </w:t>
      </w:r>
      <w:r w:rsidRPr="0099644F">
        <w:rPr>
          <w:b/>
        </w:rPr>
        <w:t>oral methadone tablets</w:t>
      </w:r>
      <w:r w:rsidRPr="00C716C9">
        <w:t xml:space="preserve"> for pain management</w:t>
      </w:r>
      <w:r w:rsidRPr="005A2509">
        <w:t>.</w:t>
      </w:r>
      <w:r w:rsidR="00B12EB2" w:rsidRPr="005A2509">
        <w:t xml:space="preserve"> </w:t>
      </w:r>
      <w:r w:rsidR="000D22C2" w:rsidRPr="005A2509">
        <w:t>A full, individualised plan has been agreed with the patient and</w:t>
      </w:r>
      <w:r w:rsidR="005A2509" w:rsidRPr="005A2509">
        <w:t xml:space="preserve"> is included with this letter.</w:t>
      </w: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496"/>
      </w:tblGrid>
      <w:tr w:rsidR="00A92F29" w14:paraId="259712ED" w14:textId="77777777" w:rsidTr="00095A38">
        <w:trPr>
          <w:trHeight w:val="397"/>
        </w:trPr>
        <w:tc>
          <w:tcPr>
            <w:tcW w:w="4621" w:type="dxa"/>
            <w:tcBorders>
              <w:right w:val="single" w:sz="4" w:space="0" w:color="auto"/>
            </w:tcBorders>
            <w:vAlign w:val="center"/>
          </w:tcPr>
          <w:p w14:paraId="54E66FD1" w14:textId="4759E873" w:rsidR="00A92F29" w:rsidRDefault="00A92F29" w:rsidP="00095A38">
            <w:r w:rsidRPr="00C716C9">
              <w:t>Their dose has been stabilised at methadone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399" w14:textId="77777777" w:rsidR="00A92F29" w:rsidRDefault="00A92F29" w:rsidP="00095A38"/>
        </w:tc>
      </w:tr>
    </w:tbl>
    <w:p w14:paraId="5A3B086D" w14:textId="6911C242" w:rsidR="00E12F28" w:rsidRPr="00C716C9" w:rsidRDefault="00384BD9" w:rsidP="00C716C9">
      <w:r w:rsidRPr="00C716C9">
        <w:t>As per Pan Mersey Area Prescribing Committee recommendation, this medicine i</w:t>
      </w:r>
      <w:r w:rsidR="008066BA" w:rsidRPr="00C716C9">
        <w:t>s categorised as Amber retained</w:t>
      </w:r>
      <w:r w:rsidR="00241D8B">
        <w:t>. W</w:t>
      </w:r>
      <w:r w:rsidR="00A33DE4">
        <w:t>e keep the patients on annual follow-up and will be involved in any dose change decision.</w:t>
      </w:r>
      <w:r w:rsidRPr="00C716C9">
        <w:t xml:space="preserve"> </w:t>
      </w:r>
      <w:r w:rsidR="00A33DE4">
        <w:t>W</w:t>
      </w:r>
      <w:r w:rsidRPr="00C716C9">
        <w:t xml:space="preserve">e would be grateful if you would agree to continue to prescribe </w:t>
      </w:r>
      <w:r w:rsidR="00A0393C">
        <w:t>methadone tablets</w:t>
      </w:r>
      <w:r w:rsidRPr="00C716C9">
        <w:t>.</w:t>
      </w:r>
      <w:r w:rsidR="00E12F28" w:rsidRPr="00C716C9">
        <w:t xml:space="preserve"> A copy of the </w:t>
      </w:r>
      <w:r w:rsidR="00C63400" w:rsidRPr="00C716C9">
        <w:t xml:space="preserve">Prescribing Policy Statement and </w:t>
      </w:r>
      <w:r w:rsidR="00E12F28" w:rsidRPr="00C716C9">
        <w:t xml:space="preserve">Prescribing Support Information for methadone tablets can be found here: </w:t>
      </w:r>
      <w:hyperlink r:id="rId9" w:history="1">
        <w:r w:rsidR="00F82331" w:rsidRPr="00F82331">
          <w:rPr>
            <w:rStyle w:val="Hyperlink"/>
          </w:rPr>
          <w:t>https://www.panmerseyapc.nhs.uk/media/2094/methadone.pdf</w:t>
        </w:r>
      </w:hyperlink>
    </w:p>
    <w:p w14:paraId="25BF24ED" w14:textId="77D53CDD" w:rsidR="00384BD9" w:rsidRPr="00BD1B70" w:rsidRDefault="0012469A" w:rsidP="0030130B">
      <w:pPr>
        <w:spacing w:after="0"/>
      </w:pPr>
      <w:r w:rsidRPr="00BD1B70">
        <w:t>Any changes in the</w:t>
      </w:r>
      <w:r w:rsidR="00384BD9" w:rsidRPr="00BD1B70">
        <w:t xml:space="preserve"> dose will be conducted by the pain clinic and this will be communicated to you in writing.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495"/>
      </w:tblGrid>
      <w:tr w:rsidR="00141E30" w14:paraId="554BCCCF" w14:textId="77777777" w:rsidTr="0030130B">
        <w:trPr>
          <w:trHeight w:val="397"/>
        </w:trPr>
        <w:tc>
          <w:tcPr>
            <w:tcW w:w="4621" w:type="dxa"/>
            <w:tcBorders>
              <w:right w:val="single" w:sz="4" w:space="0" w:color="auto"/>
            </w:tcBorders>
            <w:vAlign w:val="center"/>
          </w:tcPr>
          <w:p w14:paraId="09E81D21" w14:textId="673037AE" w:rsidR="00141E30" w:rsidRDefault="00141E30" w:rsidP="0030130B">
            <w:r w:rsidRPr="00C716C9">
              <w:t>The patient will require a new prescription 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540" w14:textId="77777777" w:rsidR="00141E30" w:rsidRDefault="00141E30" w:rsidP="0030130B"/>
        </w:tc>
      </w:tr>
    </w:tbl>
    <w:p w14:paraId="06BFA146" w14:textId="77777777" w:rsidR="00E914F4" w:rsidRDefault="00E914F4" w:rsidP="00E914F4">
      <w:pPr>
        <w:spacing w:after="0" w:line="240" w:lineRule="auto"/>
      </w:pP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2"/>
      </w:tblGrid>
      <w:tr w:rsidR="00E914F4" w14:paraId="1D19EDAC" w14:textId="77777777" w:rsidTr="00A1646D">
        <w:trPr>
          <w:trHeight w:val="397"/>
        </w:trPr>
        <w:tc>
          <w:tcPr>
            <w:tcW w:w="4621" w:type="dxa"/>
            <w:tcBorders>
              <w:right w:val="single" w:sz="4" w:space="0" w:color="auto"/>
            </w:tcBorders>
            <w:vAlign w:val="center"/>
          </w:tcPr>
          <w:p w14:paraId="76DD33E2" w14:textId="129CFE7B" w:rsidR="00E914F4" w:rsidRDefault="00E914F4" w:rsidP="00A1646D">
            <w:r w:rsidRPr="00C716C9">
              <w:t>The patient will be seen in clinic 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5F2" w14:textId="77777777" w:rsidR="00E914F4" w:rsidRDefault="00E914F4" w:rsidP="00A1646D"/>
        </w:tc>
      </w:tr>
    </w:tbl>
    <w:p w14:paraId="40309549" w14:textId="7D3C40A1" w:rsidR="00384BD9" w:rsidRPr="00BD1B70" w:rsidRDefault="00384BD9" w:rsidP="0030130B">
      <w:pPr>
        <w:spacing w:after="0"/>
      </w:pPr>
      <w:r w:rsidRPr="00BD1B70">
        <w:t xml:space="preserve">The following </w:t>
      </w:r>
      <w:r w:rsidR="0064614A" w:rsidRPr="00BD1B70">
        <w:t xml:space="preserve">opioid </w:t>
      </w:r>
      <w:r w:rsidRPr="00BD1B70">
        <w:t>medicines have stopped</w:t>
      </w:r>
      <w:r w:rsidR="0064614A" w:rsidRPr="00BD1B70">
        <w:t xml:space="preserve"> prior to stabilisation of methadone</w:t>
      </w:r>
      <w:r w:rsidRPr="00BD1B70">
        <w:t>:</w:t>
      </w: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F0F" w14:paraId="15FC8194" w14:textId="77777777" w:rsidTr="0030130B">
        <w:trPr>
          <w:trHeight w:val="1020"/>
        </w:trPr>
        <w:tc>
          <w:tcPr>
            <w:tcW w:w="9242" w:type="dxa"/>
            <w:vAlign w:val="bottom"/>
          </w:tcPr>
          <w:p w14:paraId="7EEAEFBF" w14:textId="6FB586CF" w:rsidR="00C53F0F" w:rsidRPr="0030130B" w:rsidRDefault="0030130B" w:rsidP="0030130B">
            <w:pPr>
              <w:jc w:val="right"/>
              <w:rPr>
                <w:sz w:val="18"/>
              </w:rPr>
            </w:pPr>
            <w:r w:rsidRPr="0030130B">
              <w:rPr>
                <w:sz w:val="18"/>
              </w:rPr>
              <w:t>(Nil or list as appropriate)</w:t>
            </w:r>
          </w:p>
        </w:tc>
      </w:tr>
    </w:tbl>
    <w:p w14:paraId="6A81F2D9" w14:textId="77777777" w:rsidR="00384BD9" w:rsidRPr="00BD1B70" w:rsidRDefault="00384BD9" w:rsidP="0099644F">
      <w:pPr>
        <w:pageBreakBefore/>
        <w:spacing w:after="0"/>
      </w:pPr>
      <w:r w:rsidRPr="00BD1B70">
        <w:lastRenderedPageBreak/>
        <w:t>Their other medicines to continue are:</w:t>
      </w: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130B" w14:paraId="4C7C808C" w14:textId="77777777" w:rsidTr="00A1646D">
        <w:trPr>
          <w:trHeight w:val="1020"/>
        </w:trPr>
        <w:tc>
          <w:tcPr>
            <w:tcW w:w="9242" w:type="dxa"/>
            <w:vAlign w:val="bottom"/>
          </w:tcPr>
          <w:p w14:paraId="20287E28" w14:textId="77777777" w:rsidR="0030130B" w:rsidRPr="0030130B" w:rsidRDefault="0030130B" w:rsidP="00A1646D">
            <w:pPr>
              <w:jc w:val="right"/>
              <w:rPr>
                <w:sz w:val="18"/>
              </w:rPr>
            </w:pPr>
            <w:r w:rsidRPr="0030130B">
              <w:rPr>
                <w:sz w:val="18"/>
              </w:rPr>
              <w:t>(Nil or list as appropriate)</w:t>
            </w:r>
          </w:p>
        </w:tc>
      </w:tr>
    </w:tbl>
    <w:p w14:paraId="59DE3FC0" w14:textId="1269B1AA" w:rsidR="00384BD9" w:rsidRPr="00BD1B70" w:rsidRDefault="00384BD9" w:rsidP="00C716C9">
      <w:r w:rsidRPr="00BD1B70">
        <w:t>A baseline ECG was p</w:t>
      </w:r>
      <w:r w:rsidR="002C22AF" w:rsidRPr="00BD1B70">
        <w:t>er</w:t>
      </w:r>
      <w:r w:rsidRPr="00BD1B70">
        <w:t xml:space="preserve">formed and the patient’s QTc interval was noted </w:t>
      </w:r>
      <w:r w:rsidR="006E6D98" w:rsidRPr="00BD1B70">
        <w:t xml:space="preserve">to be </w:t>
      </w:r>
      <w:r w:rsidRPr="00BD1B70">
        <w:t>normal.</w:t>
      </w:r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4B1A" w14:paraId="67866704" w14:textId="77777777" w:rsidTr="00B87200">
        <w:trPr>
          <w:trHeight w:val="1361"/>
        </w:trPr>
        <w:tc>
          <w:tcPr>
            <w:tcW w:w="9242" w:type="dxa"/>
            <w:vAlign w:val="bottom"/>
          </w:tcPr>
          <w:p w14:paraId="31140166" w14:textId="238A1BC1" w:rsidR="00FE4B1A" w:rsidRPr="0030130B" w:rsidRDefault="00FE4B1A" w:rsidP="00B87200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FE4B1A">
              <w:rPr>
                <w:sz w:val="18"/>
              </w:rPr>
              <w:t xml:space="preserve">Any additional free text/blank </w:t>
            </w:r>
            <w:r w:rsidRPr="0030130B">
              <w:rPr>
                <w:sz w:val="18"/>
              </w:rPr>
              <w:t>)</w:t>
            </w:r>
          </w:p>
        </w:tc>
      </w:tr>
    </w:tbl>
    <w:p w14:paraId="4EB30BF0" w14:textId="3C9EC776" w:rsidR="00384BD9" w:rsidRDefault="00384BD9" w:rsidP="00C716C9">
      <w:r w:rsidRPr="00C716C9">
        <w:t xml:space="preserve">To acknowledge whether you agree to prescribe oral methadone tablets for your patient, please could you sign and fax this letter back to the pain clinic secretary on </w:t>
      </w:r>
      <w:r w:rsidRPr="00631869">
        <w:t>0151 529 5486</w:t>
      </w:r>
      <w:r w:rsidRPr="00631869">
        <w:rPr>
          <w:color w:val="FFFFFF" w:themeColor="background1"/>
        </w:rPr>
        <w:t xml:space="preserve"> </w:t>
      </w:r>
      <w:r w:rsidRPr="00C716C9">
        <w:t>within the next 14 days? Please retain a copy for your records.</w:t>
      </w:r>
    </w:p>
    <w:p w14:paraId="66D2222A" w14:textId="796761CD" w:rsidR="00DD79DB" w:rsidRPr="00C716C9" w:rsidRDefault="00DD79DB" w:rsidP="00C716C9">
      <w:r>
        <w:t>I</w:t>
      </w:r>
      <w:r w:rsidR="008B5CFE">
        <w:t>f you would like to</w:t>
      </w:r>
      <w:r>
        <w:t xml:space="preserve"> discuss the care of this patient further</w:t>
      </w:r>
      <w:r w:rsidR="008B5CFE">
        <w:t xml:space="preserve">, </w:t>
      </w:r>
      <w:r w:rsidR="003700B2">
        <w:t>I am happy to do so. P</w:t>
      </w:r>
      <w:r w:rsidR="008B5CFE">
        <w:t xml:space="preserve">lease contact the pain clinic secretary </w:t>
      </w:r>
      <w:r w:rsidR="00561F8F">
        <w:t>on the number above</w:t>
      </w:r>
      <w:r w:rsidR="00AD3D10">
        <w:t xml:space="preserve">, </w:t>
      </w:r>
      <w:r w:rsidR="00D00EA8">
        <w:t xml:space="preserve">who will </w:t>
      </w:r>
      <w:r w:rsidR="003700B2">
        <w:t>forward your details to me.</w:t>
      </w:r>
    </w:p>
    <w:p w14:paraId="45DDCCE1" w14:textId="5A640142" w:rsidR="003E1C37" w:rsidRPr="00C716C9" w:rsidRDefault="00384BD9" w:rsidP="00C716C9">
      <w:r w:rsidRPr="00C716C9">
        <w:t>Yours sincerely</w:t>
      </w:r>
    </w:p>
    <w:p w14:paraId="6909B3A5" w14:textId="77777777" w:rsidR="00384BD9" w:rsidRPr="00C716C9" w:rsidRDefault="00384BD9" w:rsidP="00C716C9"/>
    <w:p w14:paraId="343DADF7" w14:textId="7832D21A" w:rsidR="00384BD9" w:rsidRPr="00BD1B70" w:rsidRDefault="00384BD9" w:rsidP="00C716C9">
      <w:pPr>
        <w:rPr>
          <w:b/>
        </w:rPr>
      </w:pPr>
      <w:r w:rsidRPr="00BD1B70">
        <w:rPr>
          <w:b/>
        </w:rPr>
        <w:t>Dr</w:t>
      </w:r>
      <w:r w:rsidRPr="00BD1B70">
        <w:rPr>
          <w:b/>
        </w:rPr>
        <w:br/>
        <w:t>Consultant in Pain Medicine</w:t>
      </w:r>
    </w:p>
    <w:p w14:paraId="50B337F7" w14:textId="77777777" w:rsidR="0090412A" w:rsidRPr="0090412A" w:rsidRDefault="0090412A" w:rsidP="00C716C9"/>
    <w:p w14:paraId="51F11E2E" w14:textId="0676D6C6" w:rsidR="00DF1376" w:rsidRDefault="00924BDF" w:rsidP="00C716C9">
      <w:r>
        <w:pict w14:anchorId="64785A73">
          <v:rect id="_x0000_i1025" style="width:0;height:1.5pt" o:hralign="center" o:hrstd="t" o:hr="t" fillcolor="#a0a0a0" stroked="f"/>
        </w:pict>
      </w:r>
    </w:p>
    <w:p w14:paraId="181A2DD1" w14:textId="77777777" w:rsidR="0090412A" w:rsidRDefault="0090412A" w:rsidP="00C716C9"/>
    <w:p w14:paraId="2D95B1BB" w14:textId="77777777" w:rsidR="0090412A" w:rsidRPr="0090412A" w:rsidRDefault="00384BD9" w:rsidP="00C716C9">
      <w:pPr>
        <w:rPr>
          <w:b/>
        </w:rPr>
      </w:pPr>
      <w:r w:rsidRPr="0090412A">
        <w:rPr>
          <w:b/>
        </w:rPr>
        <w:t>To be completed by GP</w:t>
      </w:r>
    </w:p>
    <w:p w14:paraId="3D479B39" w14:textId="799F6823" w:rsidR="00384BD9" w:rsidRDefault="00384BD9" w:rsidP="00C716C9">
      <w:r w:rsidRPr="00C716C9">
        <w:t>I agree</w:t>
      </w:r>
      <w:r w:rsidR="00002424">
        <w:t xml:space="preserve"> </w:t>
      </w:r>
      <w:r w:rsidRPr="00C716C9">
        <w:t>/</w:t>
      </w:r>
      <w:r w:rsidR="00002424">
        <w:t xml:space="preserve"> </w:t>
      </w:r>
      <w:r w:rsidRPr="00C716C9">
        <w:t>do not agree* to prescribe methadone tablets to the above patient in accordance with Pan</w:t>
      </w:r>
      <w:r w:rsidR="00002424">
        <w:t> </w:t>
      </w:r>
      <w:r w:rsidRPr="00C716C9">
        <w:t>Mersey Prescribing Committee</w:t>
      </w:r>
      <w:r w:rsidR="00002424">
        <w:t xml:space="preserve"> policy and p</w:t>
      </w:r>
      <w:r w:rsidR="00E12F28" w:rsidRPr="00C716C9">
        <w:t>rescribing Support Information</w:t>
      </w:r>
      <w:r w:rsidRPr="00C716C9">
        <w:t>.</w:t>
      </w:r>
    </w:p>
    <w:p w14:paraId="2F4CCACC" w14:textId="6D7C2587" w:rsidR="0090412A" w:rsidRPr="0090412A" w:rsidRDefault="00002424" w:rsidP="00C716C9">
      <w:pPr>
        <w:rPr>
          <w:sz w:val="20"/>
        </w:rPr>
      </w:pPr>
      <w:r>
        <w:rPr>
          <w:sz w:val="20"/>
        </w:rPr>
        <w:t>(</w:t>
      </w:r>
      <w:r w:rsidR="0090412A" w:rsidRPr="0090412A">
        <w:rPr>
          <w:sz w:val="20"/>
        </w:rPr>
        <w:t>*delete as appropriate</w:t>
      </w:r>
      <w:r>
        <w:rPr>
          <w:sz w:val="20"/>
        </w:rPr>
        <w:t>)</w:t>
      </w:r>
    </w:p>
    <w:p w14:paraId="6152FFEB" w14:textId="19960BC7" w:rsidR="00D271DC" w:rsidRDefault="00D271DC" w:rsidP="00D271DC">
      <w:pPr>
        <w:spacing w:after="0"/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6819"/>
      </w:tblGrid>
      <w:tr w:rsidR="00D271DC" w14:paraId="53E8BAB6" w14:textId="77777777" w:rsidTr="0090412A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830B8B5" w14:textId="330129DC" w:rsidR="00D271DC" w:rsidRDefault="00D271DC" w:rsidP="0090412A">
            <w:r>
              <w:t>GP signature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C588" w14:textId="77777777" w:rsidR="00D271DC" w:rsidRDefault="00D271DC" w:rsidP="0090412A"/>
        </w:tc>
      </w:tr>
    </w:tbl>
    <w:p w14:paraId="224FBCD3" w14:textId="77777777" w:rsidR="00D271DC" w:rsidRDefault="00D271DC" w:rsidP="00D271DC">
      <w:pPr>
        <w:spacing w:after="0" w:line="240" w:lineRule="auto"/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6826"/>
      </w:tblGrid>
      <w:tr w:rsidR="00D271DC" w14:paraId="4BEB8AC9" w14:textId="77777777" w:rsidTr="0090412A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680BA2EC" w14:textId="6008DC77" w:rsidR="00D271DC" w:rsidRDefault="00D271DC" w:rsidP="0090412A">
            <w:r>
              <w:t>Print name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2163" w14:textId="77777777" w:rsidR="00D271DC" w:rsidRDefault="00D271DC" w:rsidP="0090412A"/>
        </w:tc>
      </w:tr>
    </w:tbl>
    <w:p w14:paraId="15CC4138" w14:textId="3CCD2B27" w:rsidR="00D271DC" w:rsidRDefault="00D271DC" w:rsidP="00D271DC">
      <w:pPr>
        <w:spacing w:after="0"/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828"/>
      </w:tblGrid>
      <w:tr w:rsidR="00D271DC" w14:paraId="0C94DC8B" w14:textId="77777777" w:rsidTr="0090412A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7EEB9C3" w14:textId="6AEF22E5" w:rsidR="00D271DC" w:rsidRDefault="00D271DC" w:rsidP="0090412A">
            <w:r>
              <w:t>Date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56C" w14:textId="77777777" w:rsidR="00D271DC" w:rsidRDefault="00D271DC" w:rsidP="0090412A"/>
        </w:tc>
      </w:tr>
    </w:tbl>
    <w:p w14:paraId="7A45C2E7" w14:textId="77777777" w:rsidR="00D271DC" w:rsidRPr="00C716C9" w:rsidRDefault="00D271DC" w:rsidP="00D271DC"/>
    <w:sectPr w:rsidR="00D271DC" w:rsidRPr="00C7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EC"/>
    <w:rsid w:val="00002424"/>
    <w:rsid w:val="00031063"/>
    <w:rsid w:val="00095A38"/>
    <w:rsid w:val="000D22C2"/>
    <w:rsid w:val="000E7D0F"/>
    <w:rsid w:val="001012DF"/>
    <w:rsid w:val="0012469A"/>
    <w:rsid w:val="00141E30"/>
    <w:rsid w:val="001969F9"/>
    <w:rsid w:val="00241D8B"/>
    <w:rsid w:val="0026548D"/>
    <w:rsid w:val="002C22AF"/>
    <w:rsid w:val="0030130B"/>
    <w:rsid w:val="00351470"/>
    <w:rsid w:val="00362C93"/>
    <w:rsid w:val="003664A1"/>
    <w:rsid w:val="003700B2"/>
    <w:rsid w:val="00384BD9"/>
    <w:rsid w:val="003A7F19"/>
    <w:rsid w:val="003D3FF9"/>
    <w:rsid w:val="003E1C37"/>
    <w:rsid w:val="004129FE"/>
    <w:rsid w:val="00430D01"/>
    <w:rsid w:val="00480319"/>
    <w:rsid w:val="00495D9E"/>
    <w:rsid w:val="00561F8F"/>
    <w:rsid w:val="005A2509"/>
    <w:rsid w:val="00614589"/>
    <w:rsid w:val="00631869"/>
    <w:rsid w:val="006450C5"/>
    <w:rsid w:val="0064614A"/>
    <w:rsid w:val="00684AA6"/>
    <w:rsid w:val="006C32D1"/>
    <w:rsid w:val="006D01D9"/>
    <w:rsid w:val="006E6D98"/>
    <w:rsid w:val="00787BEC"/>
    <w:rsid w:val="007E35D6"/>
    <w:rsid w:val="008066BA"/>
    <w:rsid w:val="008B5CFE"/>
    <w:rsid w:val="0090412A"/>
    <w:rsid w:val="00924BDF"/>
    <w:rsid w:val="009950A6"/>
    <w:rsid w:val="0099644F"/>
    <w:rsid w:val="009B3A07"/>
    <w:rsid w:val="009B72FA"/>
    <w:rsid w:val="00A0393C"/>
    <w:rsid w:val="00A33DE4"/>
    <w:rsid w:val="00A92F29"/>
    <w:rsid w:val="00AA7D03"/>
    <w:rsid w:val="00AD3D10"/>
    <w:rsid w:val="00B12EB2"/>
    <w:rsid w:val="00B87200"/>
    <w:rsid w:val="00B925F4"/>
    <w:rsid w:val="00BD1B70"/>
    <w:rsid w:val="00C20209"/>
    <w:rsid w:val="00C53F0F"/>
    <w:rsid w:val="00C63400"/>
    <w:rsid w:val="00C716C9"/>
    <w:rsid w:val="00C7501D"/>
    <w:rsid w:val="00CC59BF"/>
    <w:rsid w:val="00D00EA8"/>
    <w:rsid w:val="00D271DC"/>
    <w:rsid w:val="00D419DA"/>
    <w:rsid w:val="00DD79DB"/>
    <w:rsid w:val="00DE7713"/>
    <w:rsid w:val="00DF1376"/>
    <w:rsid w:val="00E12F28"/>
    <w:rsid w:val="00E66131"/>
    <w:rsid w:val="00E914F4"/>
    <w:rsid w:val="00F82331"/>
    <w:rsid w:val="00F964E0"/>
    <w:rsid w:val="00FC5E35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97BBA6"/>
  <w15:docId w15:val="{6840FB8A-0BCA-43DE-BA03-9ACDFF0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B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3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anmerseyapc.nhs.uk/media/2094/methado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ZTN2ZK5Q2N6R-1141901798-53446</_dlc_DocId>
    <_dlc_DocIdUrl xmlns="9ecf9374-0d71-4a51-a9c5-198dd68970ed">
      <Url>https://csucloudservices.sharepoint.com/teams/quality/medicine/_layouts/15/DocIdRedir.aspx?ID=ZTN2ZK5Q2N6R-1141901798-53446</Url>
      <Description>ZTN2ZK5Q2N6R-1141901798-53446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5" ma:contentTypeDescription="Create a new document." ma:contentTypeScope="" ma:versionID="595cf14f654417d86b93383ab8ca1e65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3d896b4c23f1156c191ac96706335d0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6AF441-5917-4EC9-A5FE-37D1E5CD1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25856-8223-42B4-8A5B-E4499239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49D45-E365-4651-8028-D3BC295107E5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00e1733f-933a-4135-bb08-3e6c9c4393fe"/>
  </ds:schemaRefs>
</ds:datastoreItem>
</file>

<file path=customXml/itemProps4.xml><?xml version="1.0" encoding="utf-8"?>
<ds:datastoreItem xmlns:ds="http://schemas.openxmlformats.org/officeDocument/2006/customXml" ds:itemID="{B557D123-1082-4A2F-995F-B941B085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911825-B938-43CE-9B85-995077AA3F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Methadone GP letter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Methadone GP letter</dc:title>
  <dc:creator>Helen Dingle (MLCSU)</dc:creator>
  <cp:lastModifiedBy>Helen Dingle (MLCSU)</cp:lastModifiedBy>
  <cp:revision>2</cp:revision>
  <dcterms:created xsi:type="dcterms:W3CDTF">2022-07-28T08:58:00Z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daa06dd0-a8d0-44bb-be79-0a2e69dec939</vt:lpwstr>
  </property>
  <property fmtid="{D5CDD505-2E9C-101B-9397-08002B2CF9AE}" pid="4" name="MediaServiceImageTags">
    <vt:lpwstr/>
  </property>
</Properties>
</file>